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973" w:type="dxa"/>
        <w:tblInd w:w="-147" w:type="dxa"/>
        <w:tblLook w:val="04A0" w:firstRow="1" w:lastRow="0" w:firstColumn="1" w:lastColumn="0" w:noHBand="0" w:noVBand="1"/>
      </w:tblPr>
      <w:tblGrid>
        <w:gridCol w:w="1584"/>
        <w:gridCol w:w="1696"/>
        <w:gridCol w:w="1883"/>
        <w:gridCol w:w="888"/>
        <w:gridCol w:w="1994"/>
        <w:gridCol w:w="1888"/>
        <w:gridCol w:w="142"/>
        <w:gridCol w:w="438"/>
        <w:gridCol w:w="1543"/>
        <w:gridCol w:w="976"/>
        <w:gridCol w:w="99"/>
        <w:gridCol w:w="1842"/>
      </w:tblGrid>
      <w:tr w:rsidR="003D4552" w:rsidRPr="00025474" w:rsidTr="00B30B3C">
        <w:trPr>
          <w:trHeight w:val="268"/>
        </w:trPr>
        <w:tc>
          <w:tcPr>
            <w:tcW w:w="1584" w:type="dxa"/>
          </w:tcPr>
          <w:p w:rsidR="003D4552" w:rsidRPr="00025474" w:rsidRDefault="003D4552" w:rsidP="008353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89" w:type="dxa"/>
            <w:gridSpan w:val="11"/>
          </w:tcPr>
          <w:p w:rsidR="003D4552" w:rsidRPr="00025474" w:rsidRDefault="003D4552" w:rsidP="0002547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25474">
              <w:rPr>
                <w:rFonts w:ascii="Times New Roman" w:hAnsi="Times New Roman" w:cs="Times New Roman"/>
                <w:b/>
                <w:i/>
              </w:rPr>
              <w:t>Первая русская революция 1905-1907 гг.</w:t>
            </w:r>
          </w:p>
        </w:tc>
      </w:tr>
      <w:tr w:rsidR="00F74BEC" w:rsidRPr="00025474" w:rsidTr="00B30B3C">
        <w:trPr>
          <w:trHeight w:val="1980"/>
        </w:trPr>
        <w:tc>
          <w:tcPr>
            <w:tcW w:w="1584" w:type="dxa"/>
          </w:tcPr>
          <w:p w:rsidR="00B30B3C" w:rsidRDefault="003D4552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Объективные причины</w:t>
            </w:r>
          </w:p>
          <w:p w:rsidR="003D4552" w:rsidRPr="00025474" w:rsidRDefault="00B30B3C" w:rsidP="008353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(рев-ная обстановка)</w:t>
            </w:r>
          </w:p>
        </w:tc>
        <w:tc>
          <w:tcPr>
            <w:tcW w:w="6461" w:type="dxa"/>
            <w:gridSpan w:val="4"/>
          </w:tcPr>
          <w:p w:rsidR="003D4552" w:rsidRPr="00025474" w:rsidRDefault="003D4552" w:rsidP="0083536A">
            <w:pPr>
              <w:rPr>
                <w:rFonts w:ascii="Times New Roman" w:hAnsi="Times New Roman" w:cs="Times New Roman"/>
                <w:u w:val="single"/>
              </w:rPr>
            </w:pPr>
            <w:r w:rsidRPr="00025474">
              <w:rPr>
                <w:rFonts w:ascii="Times New Roman" w:hAnsi="Times New Roman" w:cs="Times New Roman"/>
                <w:u w:val="single"/>
              </w:rPr>
              <w:t>Верхи не могут править по-старому:</w:t>
            </w:r>
          </w:p>
          <w:p w:rsidR="003D4552" w:rsidRPr="00025474" w:rsidRDefault="003D4552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- противостояние самодержавия и общества, вызванное отсутствием политических свобод и парламента как формы представительной власти;</w:t>
            </w:r>
          </w:p>
          <w:p w:rsidR="003D4552" w:rsidRPr="00025474" w:rsidRDefault="003D4552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- Кризис имперской системы отношений между центром и провинцией, между метрополией и национальными районами;</w:t>
            </w:r>
          </w:p>
          <w:p w:rsidR="003D4552" w:rsidRPr="00025474" w:rsidRDefault="003D4552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- Неудачный ход и поражение России в Русско-японской войне 1904-1905 гг.</w:t>
            </w:r>
          </w:p>
        </w:tc>
        <w:tc>
          <w:tcPr>
            <w:tcW w:w="4011" w:type="dxa"/>
            <w:gridSpan w:val="4"/>
          </w:tcPr>
          <w:p w:rsidR="003D4552" w:rsidRPr="00025474" w:rsidRDefault="003D4552" w:rsidP="0083536A">
            <w:pPr>
              <w:rPr>
                <w:rFonts w:ascii="Times New Roman" w:hAnsi="Times New Roman" w:cs="Times New Roman"/>
                <w:u w:val="single"/>
              </w:rPr>
            </w:pPr>
            <w:r w:rsidRPr="00025474">
              <w:rPr>
                <w:rFonts w:ascii="Times New Roman" w:hAnsi="Times New Roman" w:cs="Times New Roman"/>
                <w:u w:val="single"/>
              </w:rPr>
              <w:t>Низы не могут жить по-старому:</w:t>
            </w:r>
          </w:p>
          <w:p w:rsidR="003D4552" w:rsidRPr="00025474" w:rsidRDefault="003D4552" w:rsidP="005D3C3F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- Нерешенность аграрного вопроса: господство помещичьего землевладения, малоземелье крестьян, сохранение выкупных платежей;</w:t>
            </w:r>
          </w:p>
        </w:tc>
        <w:tc>
          <w:tcPr>
            <w:tcW w:w="2917" w:type="dxa"/>
            <w:gridSpan w:val="3"/>
          </w:tcPr>
          <w:p w:rsidR="003D4552" w:rsidRPr="00025474" w:rsidRDefault="003D4552" w:rsidP="0083536A">
            <w:pPr>
              <w:rPr>
                <w:rFonts w:ascii="Times New Roman" w:hAnsi="Times New Roman" w:cs="Times New Roman"/>
                <w:u w:val="single"/>
              </w:rPr>
            </w:pPr>
            <w:r w:rsidRPr="00025474">
              <w:rPr>
                <w:rFonts w:ascii="Times New Roman" w:hAnsi="Times New Roman" w:cs="Times New Roman"/>
                <w:u w:val="single"/>
              </w:rPr>
              <w:t>Всеобщий упадок уровня жизни:</w:t>
            </w:r>
          </w:p>
          <w:p w:rsidR="003D4552" w:rsidRPr="00025474" w:rsidRDefault="003D4552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- Ухудшение положения рабочий вследствие обострения конфликта между трудом и капиталом;</w:t>
            </w:r>
          </w:p>
          <w:p w:rsidR="003D4552" w:rsidRPr="00025474" w:rsidRDefault="003D4552" w:rsidP="0083536A">
            <w:pPr>
              <w:rPr>
                <w:rFonts w:ascii="Times New Roman" w:hAnsi="Times New Roman" w:cs="Times New Roman"/>
              </w:rPr>
            </w:pPr>
          </w:p>
        </w:tc>
      </w:tr>
      <w:tr w:rsidR="003D4552" w:rsidRPr="00025474" w:rsidTr="00B30B3C">
        <w:trPr>
          <w:trHeight w:val="537"/>
        </w:trPr>
        <w:tc>
          <w:tcPr>
            <w:tcW w:w="1584" w:type="dxa"/>
          </w:tcPr>
          <w:p w:rsidR="003D4552" w:rsidRPr="00025474" w:rsidRDefault="003D4552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 xml:space="preserve">Субъективные причины </w:t>
            </w:r>
          </w:p>
        </w:tc>
        <w:tc>
          <w:tcPr>
            <w:tcW w:w="13389" w:type="dxa"/>
            <w:gridSpan w:val="11"/>
          </w:tcPr>
          <w:p w:rsidR="003D4552" w:rsidRPr="00025474" w:rsidRDefault="003D4552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Распространение марксизма. Деятельность политических революционных организаций.</w:t>
            </w:r>
          </w:p>
        </w:tc>
      </w:tr>
      <w:tr w:rsidR="00051893" w:rsidRPr="00025474" w:rsidTr="00B30B3C">
        <w:trPr>
          <w:trHeight w:val="303"/>
        </w:trPr>
        <w:tc>
          <w:tcPr>
            <w:tcW w:w="1584" w:type="dxa"/>
            <w:vMerge w:val="restart"/>
          </w:tcPr>
          <w:p w:rsidR="00051893" w:rsidRPr="00025474" w:rsidRDefault="00B30B3C" w:rsidP="008353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7620</wp:posOffset>
                      </wp:positionV>
                      <wp:extent cx="243205" cy="1424940"/>
                      <wp:effectExtent l="0" t="0" r="42545" b="22860"/>
                      <wp:wrapNone/>
                      <wp:docPr id="1" name="Правая фигурная скоб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205" cy="142494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9527C6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23pt;margin-top:.6pt;width:19.15pt;height:112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lVVjQIAAD0FAAAOAAAAZHJzL2Uyb0RvYy54bWysVM1uEzEQviPxDpbvdJOQAo26qUKrIqSq&#10;rWhRz47Xzlratc3YySacqODOI/AKBS4ICZ5h80aMvbtJRSshEBevx/P/zTe7f7AsC7IQ4JTRKe3v&#10;9CgRmptM6VlKX18eP3pGifNMZ6wwWqR0JRw9GD98sF/ZkRiY3BSZAIJBtBtVNqW593aUJI7nomRu&#10;x1ihUSkNlMyjCLMkA1Zh9LJIBr3ek6QykFkwXDiHr0eNko5jfCkF92dSOuFJkVKszccT4jkNZzLe&#10;Z6MZMJsr3pbB/qGKkimNSTehjphnZA7qTqhScTDOSL/DTZkYKRUXsQfspt/7rZuLnFkRe0FwnN3A&#10;5P5fWH66OAeiMpwdJZqVOKL60/pdfVN/qW/WH8n6Q/2t/rp+j08/mofr+nv9s/6M5w3pB/wq60YY&#10;5sKeQys5vAYwlhLK8MU2yTJivtpgLpaecHwcDB8PeruUcFT1h4Ph3jAOJdl6W3D+hTAlCZeUgprl&#10;/jkwHpBhI7Y4cR7zokNniEKoqaki3vyqEMG40K+ExG4xbz96R56JwwLIgiFDGOdC+9gVxovWwU2q&#10;otg49v7s2NoHVxE5+DfOG4+Y2Wi/cS6VNnBfdr/sSpaNfYdA03eAYGqyFQ4aTLMBzvJjhXCeMOfP&#10;GSDlcTlwjf0ZHrIwVUpNe6MkN/D2vvdgj0xELSUVrlBK3Zs5A0FJ8VIjR/f6Qxwm8VEY7j4doAC3&#10;NdPbGj0vDw3OAHmI1cVrsPdFd5Vgyivc9knIiiqmOeZOKffQCYe+WW38X3AxmUQz3DPL/Im+sLyb&#10;eiDK5fKKgW055ZGNp6ZbtzukamzDPLSZzL2RKjJui2uLN+5oJGL7Pwk/gdtytNr+9ca/AAAA//8D&#10;AFBLAwQUAAYACAAAACEAhq8C9dwAAAAHAQAADwAAAGRycy9kb3ducmV2LnhtbEyPzU7DMBCE70i8&#10;g7VI3KhTt41KGqdCVAhxoz8P4MZLEtVeR7HThrdnOcFxZ0Yz35bbyTtxxSF2gTTMZxkIpDrYjhoN&#10;p+Pb0xpETIascYFQwzdG2Fb3d6UpbLjRHq+H1AguoVgYDW1KfSFlrFv0Js5Cj8TeVxi8SXwOjbSD&#10;uXG5d1JlWS696YgXWtPja4v15TB6Df5zTN3lg3bve7dQUZ52z9nqqPXjw/SyAZFwSn9h+MVndKiY&#10;6RxGslE4DcucX0msKxBsr5cLEGcNSq1ykFUp//NXPwAAAP//AwBQSwECLQAUAAYACAAAACEAtoM4&#10;kv4AAADhAQAAEwAAAAAAAAAAAAAAAAAAAAAAW0NvbnRlbnRfVHlwZXNdLnhtbFBLAQItABQABgAI&#10;AAAAIQA4/SH/1gAAAJQBAAALAAAAAAAAAAAAAAAAAC8BAABfcmVscy8ucmVsc1BLAQItABQABgAI&#10;AAAAIQD96lVVjQIAAD0FAAAOAAAAAAAAAAAAAAAAAC4CAABkcnMvZTJvRG9jLnhtbFBLAQItABQA&#10;BgAIAAAAIQCGrwL13AAAAAcBAAAPAAAAAAAAAAAAAAAAAOcEAABkcnMvZG93bnJldi54bWxQSwUG&#10;AAAAAAQABADzAAAA8AUAAAAA&#10;" adj="307" strokecolor="#5b9bd5 [3204]" strokeweight=".5pt">
                      <v:stroke joinstyle="miter"/>
                    </v:shape>
                  </w:pict>
                </mc:Fallback>
              </mc:AlternateContent>
            </w:r>
            <w:r w:rsidR="00051893" w:rsidRPr="00025474"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t>(требования)</w:t>
            </w:r>
          </w:p>
        </w:tc>
        <w:tc>
          <w:tcPr>
            <w:tcW w:w="8491" w:type="dxa"/>
            <w:gridSpan w:val="6"/>
          </w:tcPr>
          <w:p w:rsidR="00051893" w:rsidRPr="00025474" w:rsidRDefault="00051893" w:rsidP="00051893">
            <w:pPr>
              <w:jc w:val="center"/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Политические</w:t>
            </w:r>
          </w:p>
        </w:tc>
        <w:tc>
          <w:tcPr>
            <w:tcW w:w="4898" w:type="dxa"/>
            <w:gridSpan w:val="5"/>
          </w:tcPr>
          <w:p w:rsidR="00051893" w:rsidRPr="00025474" w:rsidRDefault="00051893" w:rsidP="00051893">
            <w:pPr>
              <w:jc w:val="center"/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Социально-экономические</w:t>
            </w:r>
          </w:p>
        </w:tc>
      </w:tr>
      <w:tr w:rsidR="00CC2722" w:rsidRPr="00025474" w:rsidTr="00B30B3C">
        <w:trPr>
          <w:trHeight w:val="1441"/>
        </w:trPr>
        <w:tc>
          <w:tcPr>
            <w:tcW w:w="1584" w:type="dxa"/>
            <w:vMerge/>
          </w:tcPr>
          <w:p w:rsidR="00051893" w:rsidRPr="00025474" w:rsidRDefault="00051893" w:rsidP="008353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</w:tcPr>
          <w:p w:rsidR="00051893" w:rsidRPr="00025474" w:rsidRDefault="00051893" w:rsidP="00001145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Свержение самодержавия;</w:t>
            </w:r>
          </w:p>
        </w:tc>
        <w:tc>
          <w:tcPr>
            <w:tcW w:w="1883" w:type="dxa"/>
          </w:tcPr>
          <w:p w:rsidR="00051893" w:rsidRPr="00025474" w:rsidRDefault="00051893" w:rsidP="00001145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Установление демократической республики;</w:t>
            </w:r>
          </w:p>
        </w:tc>
        <w:tc>
          <w:tcPr>
            <w:tcW w:w="2882" w:type="dxa"/>
            <w:gridSpan w:val="2"/>
          </w:tcPr>
          <w:p w:rsidR="00051893" w:rsidRPr="00025474" w:rsidRDefault="00051893" w:rsidP="00001145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Введение демократических свобод;</w:t>
            </w:r>
          </w:p>
        </w:tc>
        <w:tc>
          <w:tcPr>
            <w:tcW w:w="2030" w:type="dxa"/>
            <w:gridSpan w:val="2"/>
          </w:tcPr>
          <w:p w:rsidR="00051893" w:rsidRPr="00025474" w:rsidRDefault="00051893" w:rsidP="00051893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Признание прав рабочих на стачки и создание профессиональных союзов.</w:t>
            </w:r>
          </w:p>
        </w:tc>
        <w:tc>
          <w:tcPr>
            <w:tcW w:w="2957" w:type="dxa"/>
            <w:gridSpan w:val="3"/>
          </w:tcPr>
          <w:p w:rsidR="00051893" w:rsidRPr="00025474" w:rsidRDefault="00B30B3C" w:rsidP="000011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BE10F37" wp14:editId="24116CED">
                      <wp:simplePos x="0" y="0"/>
                      <wp:positionH relativeFrom="column">
                        <wp:posOffset>448310</wp:posOffset>
                      </wp:positionH>
                      <wp:positionV relativeFrom="paragraph">
                        <wp:posOffset>802640</wp:posOffset>
                      </wp:positionV>
                      <wp:extent cx="662940" cy="1653540"/>
                      <wp:effectExtent l="19050" t="0" r="22860" b="41910"/>
                      <wp:wrapNone/>
                      <wp:docPr id="9" name="Стрелка вниз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1653540"/>
                              </a:xfrm>
                              <a:prstGeom prst="downArrow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E7DB88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9" o:spid="_x0000_s1026" type="#_x0000_t67" style="position:absolute;margin-left:35.3pt;margin-top:63.2pt;width:52.2pt;height:130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eB1qAIAABQFAAAOAAAAZHJzL2Uyb0RvYy54bWysVM1uEzEQviPxDpbvdJOQhGbVTZU2KkIq&#10;baUW9ex4vYkl22NsJ5tyQrwJb4CQEAjEO2zfiLF305bCCZHDxvPjz55vvvHB4VYrshHOSzAF7e/1&#10;KBGGQynNsqBvrk6e7VPiAzMlU2BEQW+Ep4fTp08OapuLAaxAlcIRBDE+r21BVyHYPMs8XwnN/B5Y&#10;YTBYgdMsoOmWWelYjehaZYNeb5zV4ErrgAvv0Ttvg3Sa8KtK8HBeVV4EogqKdwvp69J3Eb/Z9IDl&#10;S8fsSvLuGuwfbqGZNHjoHdScBUbWTv4BpSV34KEKexx0BlUluUg1YDX93qNqLlfMilQLkuPtHU3+&#10;/8Hys82FI7Is6IQSwzS2qPl4++H2ffOl+dF8bz6R5nPzs/nWfCWTSFZtfY57Lu2F6yyPy1j5tnI6&#10;/mNNZJsIvrkjWGwD4egcjweTIbaBY6g/Hj0foYEw2f1u63x4KUCTuChoCbWZOQd1IpdtTn1o83d5&#10;8UQDJ1Ip9LNcGVIj9OBFL57CUFCVYgGX2mKJ3iwpYWqJSuXBJUgPSpZxe9zt3XJxrBzZMFTL6Ghy&#10;NB+lJLXWr6Fs3cMe/lrZoBvF1brHOzfW0sGkun7Dj5eeM79qt6RQi6RlwClQUhd0PwLtWFEmXksk&#10;HXelxwa0lMfVAsob7J+DVtje8hOJh5wyHy6YQyUjDTid4Rw/lQLkBroVJStw7/7mj/koMIxSUuNk&#10;IG9v18wJStQrg9Kb9IexhyEZw9GLARruYWTxMGLW+hiQzj6+A5anZcwParesHOhrHOJZPBVDzHA8&#10;u+1QZxyHdmLxGeBiNktpOD6WhVNzaXkEjzxFeq+218zZTj0BdXcGuyli+SP9tLlxp4HZOkAlk7ju&#10;ecUORgNHL/WyeybibD+0U9b9Yzb9BQAA//8DAFBLAwQUAAYACAAAACEAl1FlYOEAAAAKAQAADwAA&#10;AGRycy9kb3ducmV2LnhtbEyPwU7DMAyG70i8Q2QkLoilrNBWpenEEBy4TGJDk3bLEtNWNE5Jsra8&#10;PdkJjrY//f7+ajWbno3ofGdJwN0iAYakrO6oEfCxe70tgPkgScveEgr4QQ+r+vKikqW2E73juA0N&#10;iyHkSymgDWEoOfeqRSP9wg5I8fZpnZEhjq7h2skphpueL5Mk40Z2FD+0csDnFtXX9mQErNd9+rKb&#10;0jF3+w2/GdTBqu83Ia6v5qdHYAHn8AfDWT+qQx2djvZE2rNeQJ5kkYz7ZXYP7AzkD7HcUUBaZAXw&#10;uuL/K9S/AAAA//8DAFBLAQItABQABgAIAAAAIQC2gziS/gAAAOEBAAATAAAAAAAAAAAAAAAAAAAA&#10;AABbQ29udGVudF9UeXBlc10ueG1sUEsBAi0AFAAGAAgAAAAhADj9If/WAAAAlAEAAAsAAAAAAAAA&#10;AAAAAAAALwEAAF9yZWxzLy5yZWxzUEsBAi0AFAAGAAgAAAAhAGNl4HWoAgAAFAUAAA4AAAAAAAAA&#10;AAAAAAAALgIAAGRycy9lMm9Eb2MueG1sUEsBAi0AFAAGAAgAAAAhAJdRZWDhAAAACgEAAA8AAAAA&#10;AAAAAAAAAAAAAgUAAGRycy9kb3ducmV2LnhtbFBLBQYAAAAABAAEAPMAAAAQBgAAAAA=&#10;" adj="17270" filled="f" strokecolor="#bdd7ee" strokeweight="1pt"/>
                  </w:pict>
                </mc:Fallback>
              </mc:AlternateContent>
            </w:r>
            <w:r w:rsidR="00051893" w:rsidRPr="00025474">
              <w:rPr>
                <w:rFonts w:ascii="Times New Roman" w:hAnsi="Times New Roman" w:cs="Times New Roman"/>
              </w:rPr>
              <w:t>Сокращение продолжительности рабочего дня до 8 часов;</w:t>
            </w:r>
          </w:p>
        </w:tc>
        <w:tc>
          <w:tcPr>
            <w:tcW w:w="1941" w:type="dxa"/>
            <w:gridSpan w:val="2"/>
          </w:tcPr>
          <w:p w:rsidR="00051893" w:rsidRPr="00025474" w:rsidRDefault="00051893" w:rsidP="003D4552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Ликвидация помещичьего землевладения и наделение крестьян землей;</w:t>
            </w:r>
          </w:p>
        </w:tc>
      </w:tr>
      <w:tr w:rsidR="003D4552" w:rsidRPr="00025474" w:rsidTr="00B30B3C">
        <w:trPr>
          <w:trHeight w:val="412"/>
        </w:trPr>
        <w:tc>
          <w:tcPr>
            <w:tcW w:w="1584" w:type="dxa"/>
          </w:tcPr>
          <w:p w:rsidR="003D4552" w:rsidRPr="00025474" w:rsidRDefault="00B30B3C" w:rsidP="008353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-171450</wp:posOffset>
                      </wp:positionV>
                      <wp:extent cx="760095" cy="238125"/>
                      <wp:effectExtent l="0" t="5715" r="34290" b="34290"/>
                      <wp:wrapNone/>
                      <wp:docPr id="3" name="Стрелка углом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760095" cy="238125"/>
                              </a:xfrm>
                              <a:prstGeom prst="ben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575449" id="Стрелка углом 3" o:spid="_x0000_s1026" style="position:absolute;margin-left:16.85pt;margin-top:-13.5pt;width:59.85pt;height:18.75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6009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B1CoQIAAFsFAAAOAAAAZHJzL2Uyb0RvYy54bWysVM1uEzEQviPxDpbvdDdp0p+omypqVYRU&#10;tREt6tnx2t2V/IftZBNOCJ6EN0BCXADxDNs3YmxvtqXtCbEHa8Yz883MtzM+Ol5LgVbMulqrAg92&#10;coyYorqs1W2B312fvTrAyHmiSiK0YgXeMIePpy9fHDVmwoa60qJkFgGIcpPGFLjy3kyyzNGKSeJ2&#10;tGEKjFxbSTyo9jYrLWkAXYpsmOd7WaNtaaymzDm4PU1GPI34nDPqLzl3zCNRYKjNx9PGcxHObHpE&#10;JreWmKqmXRnkH6qQpFaQtIc6JZ6gpa2fQMmaWu009ztUy0xzXlMWe4BuBvmjbq4qYljsBchxpqfJ&#10;/T9YerGaW1SXBd7FSBEJv6j9cvfp7mP7vf3Z/mi/orvP7TcQf7e/0G6gqzFuAlFXZm47zYEYel9z&#10;K5HVwPF4lIcvMgI9onUkfNMTztYeUbjc38vzwzFGFEzD3YPBcBwyZAkqQBrr/GumJQpCgRdM+Zm1&#10;uonIZHXufPLf+kFwqC9VFCW/ESwgCfWWcWgUsg5jdBwxdiIsWhEYDkIpgA+SqSIlS9fj2EdK0kfE&#10;EiNgQOa1ED12BxDG9yl2gun8QyiLE9oHJ8L6NH8XloL7iJhZK98Hy1pp+1xnArrqMif/LUmJmsDS&#10;QpcbGIP472BLnKFnNRB+TpyfEwsLAZew5P4SDi50U2DdSRhV2n547j74w5yCFaMGFqzA7v2SWIaR&#10;eKNggg8Ho1HYyKiMxvtDUOxDy+KhRS3liYbfNIjVRTH4e7EVudXyBt6CWcgKJqIo5C4w9XarnPi0&#10;+PCaUDabRTfYQkP8uboyNIAHVsMsXa9viDXd1HkY1wu9XUYyeTR3yTdEKj1bes3rOJT3vHZ8wwbH&#10;welem/BEPNSj1/2bOP0DAAD//wMAUEsDBBQABgAIAAAAIQBQsMNl4QAAAAkBAAAPAAAAZHJzL2Rv&#10;d25yZXYueG1sTI9BS8NAFITvgv9heYK3dpPaxhrzUopaQRDBKkhv2+wzCe6+jdltE/+925Mehxlm&#10;vilWozXiSL1vHSOk0wQEceV0yzXC+9tmsgThg2KtjGNC+CEPq/L8rFC5dgO/0nEbahFL2OcKoQmh&#10;y6X0VUNW+anriKP36XqrQpR9LXWvhlhujZwlSSatajkuNKqju4aqr+3BItzPs5vHnd0svj8eXp6T&#10;2uzMsH5CvLwY17cgAo3hLwwn/IgOZWTauwNrLwzC9TySB4RJtkxBnALp7ArEHmGRZiDLQv5/UP4C&#10;AAD//wMAUEsBAi0AFAAGAAgAAAAhALaDOJL+AAAA4QEAABMAAAAAAAAAAAAAAAAAAAAAAFtDb250&#10;ZW50X1R5cGVzXS54bWxQSwECLQAUAAYACAAAACEAOP0h/9YAAACUAQAACwAAAAAAAAAAAAAAAAAv&#10;AQAAX3JlbHMvLnJlbHNQSwECLQAUAAYACAAAACEAU/AdQqECAABbBQAADgAAAAAAAAAAAAAAAAAu&#10;AgAAZHJzL2Uyb0RvYy54bWxQSwECLQAUAAYACAAAACEAULDDZeEAAAAJAQAADwAAAAAAAAAAAAAA&#10;AAD7BAAAZHJzL2Rvd25yZXYueG1sUEsFBgAAAAAEAAQA8wAAAAkGAAAAAA==&#10;" path="m,238125l,133945c,76408,46643,29765,104180,29765r596384,1l700564,r59531,59531l700564,119063r,-29766l104180,89297v-24658,,-44648,19990,-44648,44648c59532,168672,59531,203398,59531,238125l,238125xe" fillcolor="#5b9bd5 [3204]" strokecolor="#1f4d78 [1604]" strokeweight="1pt">
                      <v:stroke joinstyle="miter"/>
                      <v:path arrowok="t" o:connecttype="custom" o:connectlocs="0,238125;0,133945;104180,29765;700564,29766;700564,0;760095,59531;700564,119063;700564,89297;104180,89297;59532,133945;59531,238125;0,238125" o:connectangles="0,0,0,0,0,0,0,0,0,0,0,0"/>
                    </v:shape>
                  </w:pict>
                </mc:Fallback>
              </mc:AlternateContent>
            </w:r>
            <w:r w:rsidR="003D4552" w:rsidRPr="00025474">
              <w:rPr>
                <w:rFonts w:ascii="Times New Roman" w:hAnsi="Times New Roman" w:cs="Times New Roman"/>
              </w:rPr>
              <w:t>Движущая сила</w:t>
            </w:r>
          </w:p>
        </w:tc>
        <w:tc>
          <w:tcPr>
            <w:tcW w:w="13389" w:type="dxa"/>
            <w:gridSpan w:val="11"/>
          </w:tcPr>
          <w:p w:rsidR="003D4552" w:rsidRPr="00025474" w:rsidRDefault="00B30B3C" w:rsidP="008353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4170680</wp:posOffset>
                      </wp:positionH>
                      <wp:positionV relativeFrom="paragraph">
                        <wp:posOffset>-121920</wp:posOffset>
                      </wp:positionV>
                      <wp:extent cx="662940" cy="1653540"/>
                      <wp:effectExtent l="19050" t="0" r="22860" b="41910"/>
                      <wp:wrapNone/>
                      <wp:docPr id="4" name="Стрелка вни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1653540"/>
                              </a:xfrm>
                              <a:prstGeom prst="downArrow">
                                <a:avLst/>
                              </a:prstGeom>
                              <a:noFill/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C63A92" id="Стрелка вниз 4" o:spid="_x0000_s1026" type="#_x0000_t67" style="position:absolute;margin-left:328.4pt;margin-top:-9.6pt;width:52.2pt;height:13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CsqxwIAANYFAAAOAAAAZHJzL2Uyb0RvYy54bWysVM1uEzEQviPxDpbvdJOQBLrqpopaFSGV&#10;tqJFPbteb3clr8fYTjbhhHgT3gAhIRCId9i+EWN7s436wwGRg+MZz3wz8+3M7O2vakmWwtgKVEaH&#10;OwNKhOKQV+o6o+8ujp69pMQ6pnImQYmMroWl+7OnT/YanYoRlCBzYQiCKJs2OqOlczpNEstLUTO7&#10;A1oofCzA1MyhaK6T3LAG0WuZjAaDadKAybUBLqxF7WF8pLOAXxSCu9OisMIRmVHMzYXThPPKn8ls&#10;j6XXhumy4l0a7B+yqFmlMGgPdcgcIwtT3YOqK27AQuF2ONQJFEXFRagBqxkO7lRzXjItQi1IjtU9&#10;Tfb/wfKT5ZkhVZ7RMSWK1fiJ2s83n24+tt/aX+3P9gtpv7a/2x/tdzL2ZDXapuhzrs9MJ1m8+spX&#10;han9P9ZEVoHgdU+wWDnCUTmdjnbH+Bk4Pg2nk+cTFBAmufXWxrpXAmriLxnNoVFzY6AJ5LLlsXXR&#10;fmPnIyo4qqREPUul8qcFWeVeFwTfSuJAGrJk2ASMc6HcMODJRf0G8qgfD/AX2wHV2DRRPd2oMcfQ&#10;lB4pZLwVBN984MSTE+kIN7eWIib1VhTIMRIwCnF7oPsp2ZLlIqonj4aWCgE9coE19tixpkewI2ud&#10;vXcVYTh658HfEovOvUeIDMr1znWlwDwEIJHoLnK035AUqfEsXUG+xg40EEfTan5U4ac/ZtadMYOz&#10;iO2C+8Wd4lFIaDIK3Y2SEsyHh/TeHkcEXylpcLYzat8vmBGUyNcKh2d3OPZd6IIwnrwYoWC2X662&#10;X9SiPgDsnCFuMs3D1ds7ubkWBupLXENzHxWfmOIYO6PcmY1w4OLOwUXGxXwezHABaOaO1bnmHtyz&#10;6rv6YnXJjO763+HknMBmD7D0zgREW++pYL5wUFRhPG557fjG5RF6tlt0fjtty8Hqdh3P/gAAAP//&#10;AwBQSwMEFAAGAAgAAAAhADvBNHngAAAACwEAAA8AAABkcnMvZG93bnJldi54bWxMj8FOwzAQRO9I&#10;/IO1SNxaJxGYNsSpKlAvSCC1oIrjNjZJIF6H2G3Sv2c5wW1WM5p5W6wm14mTHULrSUM6T0BYqrxp&#10;qdbw9rqZLUCEiGSw82Q1nG2AVXl5UWBu/Ehbe9rFWnAJhRw1NDH2uZShaqzDMPe9JfY+/OAw8jnU&#10;0gw4crnrZJYkSjpsiRca7O1DY6uv3dFpeBlT8/68/nzyqNQ+bB6r5fc5aH19Na3vQUQ7xb8w/OIz&#10;OpTMdPBHMkF0GtStYvSoYZYuMxCcuFMpi4OG7IaFLAv5/4fyBwAA//8DAFBLAQItABQABgAIAAAA&#10;IQC2gziS/gAAAOEBAAATAAAAAAAAAAAAAAAAAAAAAABbQ29udGVudF9UeXBlc10ueG1sUEsBAi0A&#10;FAAGAAgAAAAhADj9If/WAAAAlAEAAAsAAAAAAAAAAAAAAAAALwEAAF9yZWxzLy5yZWxzUEsBAi0A&#10;FAAGAAgAAAAhALTkKyrHAgAA1gUAAA4AAAAAAAAAAAAAAAAALgIAAGRycy9lMm9Eb2MueG1sUEsB&#10;Ai0AFAAGAAgAAAAhADvBNHngAAAACwEAAA8AAAAAAAAAAAAAAAAAIQUAAGRycy9kb3ducmV2Lnht&#10;bFBLBQYAAAAABAAEAPMAAAAuBgAAAAA=&#10;" adj="17270" filled="f" strokecolor="#bdd6ee [1300]" strokeweight="1pt"/>
                  </w:pict>
                </mc:Fallback>
              </mc:AlternateContent>
            </w:r>
            <w:r w:rsidR="003D4552" w:rsidRPr="00025474">
              <w:rPr>
                <w:rFonts w:ascii="Times New Roman" w:hAnsi="Times New Roman" w:cs="Times New Roman"/>
              </w:rPr>
              <w:t>Рабочие, крестьяне, солдаты, демократическая интеллигенция</w:t>
            </w:r>
            <w:r w:rsidR="00AA76D9">
              <w:rPr>
                <w:rFonts w:ascii="Times New Roman" w:hAnsi="Times New Roman" w:cs="Times New Roman"/>
              </w:rPr>
              <w:t xml:space="preserve"> (против самодержавия)</w:t>
            </w:r>
          </w:p>
        </w:tc>
      </w:tr>
      <w:tr w:rsidR="003D4552" w:rsidRPr="00025474" w:rsidTr="00B30B3C">
        <w:trPr>
          <w:trHeight w:val="268"/>
        </w:trPr>
        <w:tc>
          <w:tcPr>
            <w:tcW w:w="1584" w:type="dxa"/>
          </w:tcPr>
          <w:p w:rsidR="003D4552" w:rsidRPr="00025474" w:rsidRDefault="003D4552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Характер</w:t>
            </w:r>
          </w:p>
        </w:tc>
        <w:tc>
          <w:tcPr>
            <w:tcW w:w="13389" w:type="dxa"/>
            <w:gridSpan w:val="11"/>
          </w:tcPr>
          <w:p w:rsidR="003D4552" w:rsidRPr="00025474" w:rsidRDefault="003D4552" w:rsidP="003D4552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 xml:space="preserve">Общенародная буржуазно-демократический </w:t>
            </w:r>
          </w:p>
        </w:tc>
      </w:tr>
      <w:tr w:rsidR="003D4552" w:rsidRPr="00025474" w:rsidTr="00B30B3C">
        <w:trPr>
          <w:trHeight w:val="295"/>
        </w:trPr>
        <w:tc>
          <w:tcPr>
            <w:tcW w:w="1584" w:type="dxa"/>
          </w:tcPr>
          <w:p w:rsidR="003D4552" w:rsidRPr="00025474" w:rsidRDefault="00F74BEC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Ф</w:t>
            </w:r>
            <w:r w:rsidR="003D4552" w:rsidRPr="00025474">
              <w:rPr>
                <w:rFonts w:ascii="Times New Roman" w:hAnsi="Times New Roman" w:cs="Times New Roman"/>
              </w:rPr>
              <w:t>ормы борьбы</w:t>
            </w:r>
          </w:p>
        </w:tc>
        <w:tc>
          <w:tcPr>
            <w:tcW w:w="13389" w:type="dxa"/>
            <w:gridSpan w:val="11"/>
          </w:tcPr>
          <w:p w:rsidR="003D4552" w:rsidRPr="00025474" w:rsidRDefault="00B30B3C" w:rsidP="008353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E10F37" wp14:editId="24116CED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-622935</wp:posOffset>
                      </wp:positionV>
                      <wp:extent cx="662940" cy="1653540"/>
                      <wp:effectExtent l="19050" t="0" r="22860" b="41910"/>
                      <wp:wrapNone/>
                      <wp:docPr id="5" name="Стрелка вни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1653540"/>
                              </a:xfrm>
                              <a:prstGeom prst="downArrow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0D30D3" id="Стрелка вниз 5" o:spid="_x0000_s1026" type="#_x0000_t67" style="position:absolute;margin-left:.85pt;margin-top:-49.05pt;width:52.2pt;height:13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pJ5qQIAABQFAAAOAAAAZHJzL2Uyb0RvYy54bWysVN1u0zAUvkfiHSzfs7Sl6bZo6dStGkIa&#10;26QN7dp1nCaS7WNst+m4QnsT3gAhIRCId8jeiGMn3cbgCtGL1OfHn32+8x0fHG6UJGthXQ06p8Od&#10;ASVCcyhqvczp26uTF3uUOM90wSRokdMb4ejh9Pmzg8ZkYgQVyEJYgiDaZY3JaeW9yZLE8Uoo5nbA&#10;CI3BEqxiHk27TArLGkRXMhkNBpOkAVsYC1w4h955F6TTiF+WgvvzsnTCE5lTvJuPXxu/i/BNpgcs&#10;W1pmqpr312D/cAvFao2H3kPNmWdkZes/oFTNLTgo/Q4HlUBZ1lzEGrCa4eBJNZcVMyLWguQ4c0+T&#10;+3+w/Gx9YUld5DSlRDOFLWo/3t3efWi/tD/a7+0n0n5uf7bf2q8kDWQ1xmW459Jc2N5yuAyVb0qr&#10;wj/WRDaR4Jt7gsXGE47OyWS0P8Y2cAwNJ+nLFA2ESR52G+v8KwGKhEVOC2j0zFpoIrlsfep8l7/N&#10;CydqOKmlRD/LpCYNQo92B+EUhoIqJfO4VAZLdHpJCZNLVCr3NkI6kHURtofdzi4Xx9KSNUO1pEf7&#10;R/M0JsmVegNF5x4P8NfJBt0ors492bqxlh4m1vUbfrj0nLmq2xJDHZKqPU6BrFVO9wLQlhWpw7VE&#10;1HFfemhAR3lYLaC4wf5Z6ITtDD+p8ZBT5vwFs6hkpAGn05/jp5SA3EC/oqQC+/5v/pCPAsMoJQ1O&#10;BvL2bsWsoES+1ii9/eE49NBHY5zujtCwjyOLxxG9UseAdA7xHTA8LkO+l9tlaUFd4xDPwqkYYprj&#10;2V2HeuPYdxOLzwAXs1lMw/ExzJ/qS8MDeOAp0Hu1uWbW9OrxqLsz2E4Ry57op8sNOzXMVh7KOorr&#10;gVfsYDBw9GIv+2cizPZjO2Y9PGbTXwAAAP//AwBQSwMEFAAGAAgAAAAhAPYJlvXfAAAACQEAAA8A&#10;AABkcnMvZG93bnJldi54bWxMj81OwzAQhO9IvIO1SFxQ67SR0hLiVBTBoRckWoTEzbWXJMI/wXaT&#10;8PbdnuA2oxnNflttJmvYgCF23glYzDNg6JTXnWsEvB9eZmtgMUmnpfEOBfxihE19fVXJUvvRveGw&#10;Tw2jERdLKaBNqS85j6pFK+Pc9+go+/LBykQ2NFwHOdK4NXyZZQW3snN0oZU9PrWovvcnK2C7Nfnz&#10;YcyHVfh45Xe9+vTqZyfE7c30+AAs4ZT+ynDBJ3SoienoT05HZsivqChgdr9eALvkWUHiSKJY5sDr&#10;iv//oD4DAAD//wMAUEsBAi0AFAAGAAgAAAAhALaDOJL+AAAA4QEAABMAAAAAAAAAAAAAAAAAAAAA&#10;AFtDb250ZW50X1R5cGVzXS54bWxQSwECLQAUAAYACAAAACEAOP0h/9YAAACUAQAACwAAAAAAAAAA&#10;AAAAAAAvAQAAX3JlbHMvLnJlbHNQSwECLQAUAAYACAAAACEAnCKSeakCAAAUBQAADgAAAAAAAAAA&#10;AAAAAAAuAgAAZHJzL2Uyb0RvYy54bWxQSwECLQAUAAYACAAAACEA9gmW9d8AAAAJAQAADwAAAAAA&#10;AAAAAAAAAAADBQAAZHJzL2Rvd25yZXYueG1sUEsFBgAAAAAEAAQA8wAAAA8GAAAAAA==&#10;" adj="17270" filled="f" strokecolor="#bdd7ee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E10F37" wp14:editId="24116CED">
                      <wp:simplePos x="0" y="0"/>
                      <wp:positionH relativeFrom="column">
                        <wp:posOffset>2647315</wp:posOffset>
                      </wp:positionH>
                      <wp:positionV relativeFrom="paragraph">
                        <wp:posOffset>-615315</wp:posOffset>
                      </wp:positionV>
                      <wp:extent cx="662940" cy="1653540"/>
                      <wp:effectExtent l="19050" t="0" r="22860" b="41910"/>
                      <wp:wrapNone/>
                      <wp:docPr id="6" name="Стрелка вниз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1653540"/>
                              </a:xfrm>
                              <a:prstGeom prst="downArrow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5841B7" id="Стрелка вниз 6" o:spid="_x0000_s1026" type="#_x0000_t67" style="position:absolute;margin-left:208.45pt;margin-top:-48.45pt;width:52.2pt;height:130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erhqQIAABQFAAAOAAAAZHJzL2Uyb0RvYy54bWysVN1u0zAUvkfiHSzfs7SlzbZo6dStGkIa&#10;26QN7dp1nCaS7WNst+m4QnsT3gAhIRCId8jeiGMn3cbgCtGL1OfHn32+8x0fHG6UJGthXQ06p8Od&#10;ASVCcyhqvczp26uTF3uUOM90wSRokdMb4ejh9Pmzg8ZkYgQVyEJYgiDaZY3JaeW9yZLE8Uoo5nbA&#10;CI3BEqxiHk27TArLGkRXMhkNBmnSgC2MBS6cQ++8C9JpxC9Lwf15WTrhicwp3s3Hr43fRfgm0wOW&#10;LS0zVc37a7B/uIVitcZD76HmzDOysvUfUKrmFhyUfoeDSqAsay5iDVjNcPCkmsuKGRFrQXKcuafJ&#10;/T9Yfra+sKQucppSopnCFrUf727vPrRf2h/t9/YTaT+3P9tv7VeSBrIa4zLcc2kubG85XIbKN6VV&#10;4R9rIptI8M09wWLjCUdnmo72x9gGjqFhOnk5QQNhkofdxjr/SoAiYZHTAho9sxaaSC5bnzrf5W/z&#10;wokaTmop0c8yqUmD0KPdQTiFoaBKyTwulcESnV5SwuQSlcq9jZAOZF2E7WG3s8vFsbRkzVAtk6P9&#10;o/kkJsmVegNF5x4P8NfJBt0ors6dbt1YSw8T6/oNP1x6zlzVbYmhDknVHqdA1iqnewFoy4rU4Voi&#10;6rgvPTSgozysFlDcYP8sdMJ2hp/UeMgpc/6CWVQy0oDT6c/xU0pAbqBfUVKBff83f8hHgWGUkgYn&#10;A3l7t2JWUCJfa5Te/nAceuijMZ7sjtCwjyOLxxG9UseAdA7xHTA8LkO+l9tlaUFd4xDPwqkYYprj&#10;2V2HeuPYdxOLzwAXs1lMw/ExzJ/qS8MDeOAp0Hu1uWbW9OrxqLsz2E4Ry57op8sNOzXMVh7KOorr&#10;gVfsYDBw9GIv+2cizPZjO2Y9PGbTXwAAAP//AwBQSwMEFAAGAAgAAAAhABKPNubiAAAACwEAAA8A&#10;AABkcnMvZG93bnJldi54bWxMj8FOwzAMhu9IvENkJC5oS7uyjpWmE0Nw4ILEhiZxy9LQViROSbK2&#10;vD3eCW62/On395ebyRo2aB86hwLSeQJMo3J1h42A9/3z7A5YiBJraRxqAT86wKa6vChlUbsR3/Sw&#10;iw2jEAyFFNDG2BecB9VqK8Pc9Rrp9um8lZFW3/Day5HCreGLJMm5lR3Sh1b2+rHV6mt3sgK2W5M9&#10;7cdsWPnDK7/p1YdT3y9CXF9ND/fAop7iHwxnfVKHipyO7oR1YEbAbZqvCRUwW58HIpaLNAN2JDTP&#10;lsCrkv/vUP0CAAD//wMAUEsBAi0AFAAGAAgAAAAhALaDOJL+AAAA4QEAABMAAAAAAAAAAAAAAAAA&#10;AAAAAFtDb250ZW50X1R5cGVzXS54bWxQSwECLQAUAAYACAAAACEAOP0h/9YAAACUAQAACwAAAAAA&#10;AAAAAAAAAAAvAQAAX3JlbHMvLnJlbHNQSwECLQAUAAYACAAAACEA03Hq4akCAAAUBQAADgAAAAAA&#10;AAAAAAAAAAAuAgAAZHJzL2Uyb0RvYy54bWxQSwECLQAUAAYACAAAACEAEo825uIAAAALAQAADwAA&#10;AAAAAAAAAAAAAAADBQAAZHJzL2Rvd25yZXYueG1sUEsFBgAAAAAEAAQA8wAAABIGAAAAAA==&#10;" adj="17270" filled="f" strokecolor="#bdd7ee" strokeweight="1pt"/>
                  </w:pict>
                </mc:Fallback>
              </mc:AlternateContent>
            </w:r>
            <w:r w:rsidR="003D4552" w:rsidRPr="00025474">
              <w:rPr>
                <w:rFonts w:ascii="Times New Roman" w:hAnsi="Times New Roman" w:cs="Times New Roman"/>
              </w:rPr>
              <w:t>Стачки, бунты, восстания, петиции</w:t>
            </w:r>
          </w:p>
        </w:tc>
      </w:tr>
      <w:tr w:rsidR="00F74BEC" w:rsidRPr="00025474" w:rsidTr="00B30B3C">
        <w:trPr>
          <w:trHeight w:val="816"/>
        </w:trPr>
        <w:tc>
          <w:tcPr>
            <w:tcW w:w="1584" w:type="dxa"/>
          </w:tcPr>
          <w:p w:rsidR="00F74BEC" w:rsidRPr="00025474" w:rsidRDefault="00F74BEC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 xml:space="preserve">События </w:t>
            </w:r>
          </w:p>
        </w:tc>
        <w:tc>
          <w:tcPr>
            <w:tcW w:w="4467" w:type="dxa"/>
            <w:gridSpan w:val="3"/>
          </w:tcPr>
          <w:p w:rsidR="00F74BEC" w:rsidRPr="00025474" w:rsidRDefault="00B30B3C" w:rsidP="008353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E10F37" wp14:editId="24116CED">
                      <wp:simplePos x="0" y="0"/>
                      <wp:positionH relativeFrom="column">
                        <wp:posOffset>1191895</wp:posOffset>
                      </wp:positionH>
                      <wp:positionV relativeFrom="paragraph">
                        <wp:posOffset>-965835</wp:posOffset>
                      </wp:positionV>
                      <wp:extent cx="662940" cy="1653540"/>
                      <wp:effectExtent l="19050" t="0" r="22860" b="41910"/>
                      <wp:wrapNone/>
                      <wp:docPr id="7" name="Стрелка вниз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1653540"/>
                              </a:xfrm>
                              <a:prstGeom prst="downArrow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061EEE" id="Стрелка вниз 7" o:spid="_x0000_s1026" type="#_x0000_t67" style="position:absolute;margin-left:93.85pt;margin-top:-76.05pt;width:52.2pt;height:13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z2WqAIAABQFAAAOAAAAZHJzL2Uyb0RvYy54bWysVM1uEzEQviPxDpbvdJOQn3bVDUobFSGV&#10;tlKLena83sSS7TG2k005Id6EN0BICATiHbZvxNi7aUvhhMhh4/nxZ8833/jwxVYrshHOSzAF7e/1&#10;KBGGQynNsqBvrk6e7VPiAzMlU2BEQW+Epy+mT58c1jYXA1iBKoUjCGJ8XtuCrkKweZZ5vhKa+T2w&#10;wmCwAqdZQNMts9KxGtG1yga93jirwZXWARfeo3feBuk04VeV4OG8qrwIRBUU7xbS16XvIn6z6SHL&#10;l47ZleTdNdg/3EIzafDQO6g5C4ysnfwDSkvuwEMV9jjoDKpKcpFqwGr6vUfVXK6YFakWJMfbO5r8&#10;/4PlZ5sLR2RZ0AklhmlsUfPx9sPt++ZL86P53nwizefmZ/Ot+Uomkaza+hz3XNoL11kel7HybeV0&#10;/MeayDYRfHNHsNgGwtE5Hg8OhtgGjqH+ePR8hAbCZPe7rfPhpQBN4qKgJdRm5hzUiVy2OfWhzd/l&#10;xRMNnEil0M9yZUiN0INJL57CUFCVYgGX2mKJ3iwpYWqJSuXBJUgPSpZxe9zt3XJxrBzZMFTL6Ojg&#10;aD5KSWqtX0PZuoc9/LWyQTeKq3WPd26spYNJdf2GHy89Z37VbkmhFknLgFOgpC7ofgTasaJMvJZI&#10;Ou5Kjw1oKY+rBZQ32D8HrbC95ScSDzllPlwwh0pGGnA6wzl+KgXIDXQrSlbg3v3NH/NRYBilpMbJ&#10;QN7erpkTlKhXBqV30B/GHoZkDEeTARruYWTxMGLW+hiQzj6+A5anZcwParesHOhrHOJZPBVDzHA8&#10;u+1QZxyHdmLxGeBiNktpOD6WhVNzaXkEjzxFeq+218zZTj0BdXcGuyli+SP9tLlxp4HZOkAlk7ju&#10;ecUORgNHL/WyeybibD+0U9b9Yzb9BQAA//8DAFBLAwQUAAYACAAAACEA5KmdjOEAAAAMAQAADwAA&#10;AGRycy9kb3ducmV2LnhtbEyPzU7DMBCE70i8g7VIXFDr/AgSQpyKIjhwQaJFSNxce0kiYjvYbhLe&#10;nu0JbjuaT7Mz9WYxA5vQh95ZAek6AYZWOd3bVsDb/mlVAgtRWi0HZ1HADwbYNOdntay0m+0rTrvY&#10;MgqxoZICuhjHivOgOjQyrN2IlrxP542MJH3LtZczhZuBZ0lyw43sLX3o5IgPHaqv3dEI2G6H/HE/&#10;51Ph31/41ag+nPp+FuLyYrm/AxZxiX8wnOpTdWio08EdrQ5sIF0WBaECVul1lgIjJLs9HQfykjIH&#10;3tT8/4jmFwAA//8DAFBLAQItABQABgAIAAAAIQC2gziS/gAAAOEBAAATAAAAAAAAAAAAAAAAAAAA&#10;AABbQ29udGVudF9UeXBlc10ueG1sUEsBAi0AFAAGAAgAAAAhADj9If/WAAAAlAEAAAsAAAAAAAAA&#10;AAAAAAAALwEAAF9yZWxzLy5yZWxzUEsBAi0AFAAGAAgAAAAhABa/PZaoAgAAFAUAAA4AAAAAAAAA&#10;AAAAAAAALgIAAGRycy9lMm9Eb2MueG1sUEsBAi0AFAAGAAgAAAAhAOSpnYzhAAAADAEAAA8AAAAA&#10;AAAAAAAAAAAAAgUAAGRycy9kb3ducmV2LnhtbFBLBQYAAAAABAAEAPMAAAAQBgAAAAA=&#10;" adj="17270" filled="f" strokecolor="#bdd7ee" strokeweight="1pt"/>
                  </w:pict>
                </mc:Fallback>
              </mc:AlternateContent>
            </w:r>
            <w:r w:rsidR="00F74BEC" w:rsidRPr="00025474">
              <w:rPr>
                <w:rFonts w:ascii="Times New Roman" w:hAnsi="Times New Roman" w:cs="Times New Roman"/>
                <w:lang w:val="en-US"/>
              </w:rPr>
              <w:t>I</w:t>
            </w:r>
            <w:r w:rsidR="00F74BEC" w:rsidRPr="00025474">
              <w:rPr>
                <w:rFonts w:ascii="Times New Roman" w:hAnsi="Times New Roman" w:cs="Times New Roman"/>
              </w:rPr>
              <w:t xml:space="preserve"> Этап. Январь – сентябрь 1905 г.</w:t>
            </w:r>
          </w:p>
          <w:p w:rsidR="00F74BEC" w:rsidRPr="00025474" w:rsidRDefault="00F74BEC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Начало и развитие революции по восходящей линии.</w:t>
            </w:r>
          </w:p>
        </w:tc>
        <w:tc>
          <w:tcPr>
            <w:tcW w:w="4462" w:type="dxa"/>
            <w:gridSpan w:val="4"/>
          </w:tcPr>
          <w:p w:rsidR="00F74BEC" w:rsidRPr="00025474" w:rsidRDefault="00F74BEC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  <w:lang w:val="en-US"/>
              </w:rPr>
              <w:t>II</w:t>
            </w:r>
            <w:r w:rsidRPr="00025474">
              <w:rPr>
                <w:rFonts w:ascii="Times New Roman" w:hAnsi="Times New Roman" w:cs="Times New Roman"/>
              </w:rPr>
              <w:t xml:space="preserve"> Этап. Октябрь – декабрь 1905 г.</w:t>
            </w:r>
          </w:p>
          <w:p w:rsidR="00F74BEC" w:rsidRPr="00025474" w:rsidRDefault="00F74BEC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Высший подъем революции.</w:t>
            </w:r>
          </w:p>
        </w:tc>
        <w:tc>
          <w:tcPr>
            <w:tcW w:w="4460" w:type="dxa"/>
            <w:gridSpan w:val="4"/>
          </w:tcPr>
          <w:p w:rsidR="00F74BEC" w:rsidRPr="00025474" w:rsidRDefault="00B30B3C" w:rsidP="008353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E10F37" wp14:editId="24116CED">
                      <wp:simplePos x="0" y="0"/>
                      <wp:positionH relativeFrom="column">
                        <wp:posOffset>1762760</wp:posOffset>
                      </wp:positionH>
                      <wp:positionV relativeFrom="paragraph">
                        <wp:posOffset>-950595</wp:posOffset>
                      </wp:positionV>
                      <wp:extent cx="662940" cy="1653540"/>
                      <wp:effectExtent l="19050" t="0" r="22860" b="41910"/>
                      <wp:wrapNone/>
                      <wp:docPr id="8" name="Стрелка вниз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1653540"/>
                              </a:xfrm>
                              <a:prstGeom prst="downArrow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25667B" id="Стрелка вниз 8" o:spid="_x0000_s1026" type="#_x0000_t67" style="position:absolute;margin-left:138.8pt;margin-top:-74.85pt;width:52.2pt;height:13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zcCqAIAABQFAAAOAAAAZHJzL2Uyb0RvYy54bWysVM1uEzEQviPxDpbvdJOQpO2qSZU2KkIq&#10;baUW9ex4vVlLtsfYTjblhPomvAFCQiAQ77B9I8beTVsKJ0QOG8+PP3u++cYHhxutyFo4L8FMaH+n&#10;R4kwHApplhP69urkxR4lPjBTMAVGTOiN8PRw+vzZQW1zMYAKVCEcQRDj89pOaBWCzbPM80po5nfA&#10;CoPBEpxmAU23zArHakTXKhv0euOsBldYB1x4j955G6TThF+WgofzsvQiEDWheLeQvi59F/GbTQ9Y&#10;vnTMVpJ312D/cAvNpMFD76HmLDCycvIPKC25Aw9l2OGgMyhLyUWqAavp955Uc1kxK1ItSI639zT5&#10;/wfLz9YXjshiQrFRhmlsUfPx7vbuQ/Ol+dF8bz6R5nPzs/nWfCV7kaza+hz3XNoL11kel7HyTel0&#10;/MeayCYRfHNPsNgEwtE5Hg/2h9gGjqH+ePRyhAbCZA+7rfPhlQBN4mJCC6jNzDmoE7lsfepDm7/N&#10;iycaOJFKoZ/lypAaoQe7vXgKQ0GVigVcaoslerOkhKklKpUHlyA9KFnE7XG3d8vFsXJkzVAto6P9&#10;o/koJamVfgNF6x728NfKBt0ortY93rqxlg4m1fUbfrz0nPmq3ZJCLZKWAadASY1tiEBbVpSJ1xJJ&#10;x13psQEt5XG1gOIG++egFba3/ETiIafMhwvmUMlIA05nOMdPqQC5gW5FSQXu/d/8MR8FhlFKapwM&#10;5O3dijlBiXptUHr7/WHsYUjGcLQ7QMM9jiweR8xKHwPS2cd3wPK0jPlBbZelA32NQzyLp2KIGY5n&#10;tx3qjOPQTiw+A1zMZikNx8eycGouLY/gkadI79XmmjnbqSeg7s5gO0Usf6KfNjfuNDBbBShlEtcD&#10;r9jBaODopV52z0Sc7cd2ynp4zKa/AAAA//8DAFBLAwQUAAYACAAAACEApAPS0eIAAAAMAQAADwAA&#10;AGRycy9kb3ducmV2LnhtbEyPy07DMBBF90j8gzVIbFDrPFDdhjgVRbBgg0SLkLpzbZNE+BFsNwl/&#10;z7CC5WiO7j233s7WkFGH2HvHIV9mQLSTXvWu5fB2eFqsgcQknBLGO83hW0fYNpcXtaiUn9yrHvep&#10;JRjiYiU4dCkNFaVRdtqKuPSDdvj78MGKhGdoqQpiwnBraJFlK2pF77ChE4N+6LT83J8th93OlI+H&#10;qRxZeH+hN4M8evn1zPn11Xx/ByTpOf3B8KuP6tCg08mfnYrEcCgYWyHKYZHfbhgQRMp1gfNOyOYZ&#10;A9rU9P+I5gcAAP//AwBQSwECLQAUAAYACAAAACEAtoM4kv4AAADhAQAAEwAAAAAAAAAAAAAAAAAA&#10;AAAAW0NvbnRlbnRfVHlwZXNdLnhtbFBLAQItABQABgAIAAAAIQA4/SH/1gAAAJQBAAALAAAAAAAA&#10;AAAAAAAAAC8BAABfcmVscy8ucmVsc1BLAQItABQABgAIAAAAIQCmqzcCqAIAABQFAAAOAAAAAAAA&#10;AAAAAAAAAC4CAABkcnMvZTJvRG9jLnhtbFBLAQItABQABgAIAAAAIQCkA9LR4gAAAAwBAAAPAAAA&#10;AAAAAAAAAAAAAAIFAABkcnMvZG93bnJldi54bWxQSwUGAAAAAAQABADzAAAAEQYAAAAA&#10;" adj="17270" filled="f" strokecolor="#bdd7ee" strokeweight="1pt"/>
                  </w:pict>
                </mc:Fallback>
              </mc:AlternateContent>
            </w:r>
            <w:r w:rsidR="00F74BEC" w:rsidRPr="00025474">
              <w:rPr>
                <w:rFonts w:ascii="Times New Roman" w:hAnsi="Times New Roman" w:cs="Times New Roman"/>
                <w:lang w:val="en-US"/>
              </w:rPr>
              <w:t>III</w:t>
            </w:r>
            <w:r w:rsidR="00F74BEC" w:rsidRPr="00025474">
              <w:rPr>
                <w:rFonts w:ascii="Times New Roman" w:hAnsi="Times New Roman" w:cs="Times New Roman"/>
              </w:rPr>
              <w:t xml:space="preserve"> Этап. Январь 1906 – июнь 1907 г.</w:t>
            </w:r>
          </w:p>
          <w:p w:rsidR="00F74BEC" w:rsidRPr="00025474" w:rsidRDefault="00F74BEC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Спад и отступление революции.</w:t>
            </w:r>
          </w:p>
        </w:tc>
      </w:tr>
      <w:tr w:rsidR="00051893" w:rsidRPr="00025474" w:rsidTr="00B30B3C">
        <w:trPr>
          <w:trHeight w:val="270"/>
        </w:trPr>
        <w:tc>
          <w:tcPr>
            <w:tcW w:w="1584" w:type="dxa"/>
            <w:vMerge w:val="restart"/>
          </w:tcPr>
          <w:p w:rsidR="00051893" w:rsidRPr="00025474" w:rsidRDefault="00051893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Итоги революции</w:t>
            </w:r>
          </w:p>
        </w:tc>
        <w:tc>
          <w:tcPr>
            <w:tcW w:w="8349" w:type="dxa"/>
            <w:gridSpan w:val="5"/>
          </w:tcPr>
          <w:p w:rsidR="00051893" w:rsidRPr="00025474" w:rsidRDefault="00051893" w:rsidP="00051893">
            <w:pPr>
              <w:jc w:val="center"/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Политические</w:t>
            </w:r>
          </w:p>
        </w:tc>
        <w:tc>
          <w:tcPr>
            <w:tcW w:w="5040" w:type="dxa"/>
            <w:gridSpan w:val="6"/>
          </w:tcPr>
          <w:p w:rsidR="00051893" w:rsidRPr="00025474" w:rsidRDefault="00051893" w:rsidP="00051893">
            <w:pPr>
              <w:jc w:val="center"/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Социально-экономические</w:t>
            </w:r>
          </w:p>
        </w:tc>
      </w:tr>
      <w:tr w:rsidR="00F74BEC" w:rsidRPr="00025474" w:rsidTr="00B30B3C">
        <w:trPr>
          <w:trHeight w:val="905"/>
        </w:trPr>
        <w:tc>
          <w:tcPr>
            <w:tcW w:w="1584" w:type="dxa"/>
            <w:vMerge/>
          </w:tcPr>
          <w:p w:rsidR="00051893" w:rsidRPr="00025474" w:rsidRDefault="00051893" w:rsidP="008353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</w:tcPr>
          <w:p w:rsidR="00051893" w:rsidRPr="00025474" w:rsidRDefault="00996B0A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Создание Госдумы;</w:t>
            </w:r>
          </w:p>
          <w:p w:rsidR="00996B0A" w:rsidRPr="00025474" w:rsidRDefault="00996B0A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Реформа Госсовета</w:t>
            </w:r>
            <w:r w:rsidR="00E0215F" w:rsidRPr="00025474">
              <w:rPr>
                <w:rFonts w:ascii="Times New Roman" w:hAnsi="Times New Roman" w:cs="Times New Roman"/>
              </w:rPr>
              <w:t>.</w:t>
            </w:r>
          </w:p>
          <w:p w:rsidR="00996B0A" w:rsidRPr="00025474" w:rsidRDefault="00996B0A" w:rsidP="008353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</w:tcPr>
          <w:p w:rsidR="00051893" w:rsidRPr="00025474" w:rsidRDefault="00051893" w:rsidP="00996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gridSpan w:val="2"/>
          </w:tcPr>
          <w:p w:rsidR="00051893" w:rsidRPr="00025474" w:rsidRDefault="00996B0A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Провозглашение некоторых прав и свобод;</w:t>
            </w:r>
          </w:p>
          <w:p w:rsidR="00996B0A" w:rsidRPr="00025474" w:rsidRDefault="00996B0A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Смягчение национальной политики;</w:t>
            </w:r>
          </w:p>
          <w:p w:rsidR="00996B0A" w:rsidRPr="00025474" w:rsidRDefault="00996B0A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Легализация политических партий;</w:t>
            </w:r>
          </w:p>
        </w:tc>
        <w:tc>
          <w:tcPr>
            <w:tcW w:w="1888" w:type="dxa"/>
          </w:tcPr>
          <w:p w:rsidR="00051893" w:rsidRPr="00025474" w:rsidRDefault="00996B0A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Разрешение на создание профсоюзов</w:t>
            </w:r>
            <w:r w:rsidR="00E0215F" w:rsidRPr="000254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98" w:type="dxa"/>
            <w:gridSpan w:val="5"/>
          </w:tcPr>
          <w:p w:rsidR="00051893" w:rsidRPr="00025474" w:rsidRDefault="00996B0A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Сокращение продолжительности рабочего дня до 9-10 часов</w:t>
            </w:r>
            <w:r w:rsidR="00E0215F" w:rsidRPr="00025474">
              <w:rPr>
                <w:rFonts w:ascii="Times New Roman" w:hAnsi="Times New Roman" w:cs="Times New Roman"/>
              </w:rPr>
              <w:t>;</w:t>
            </w:r>
          </w:p>
          <w:p w:rsidR="00E0215F" w:rsidRPr="00025474" w:rsidRDefault="00E0215F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Повышение з\п;</w:t>
            </w:r>
          </w:p>
          <w:p w:rsidR="00E0215F" w:rsidRPr="00025474" w:rsidRDefault="00E0215F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Создание системы коллективных договоров;</w:t>
            </w:r>
          </w:p>
          <w:p w:rsidR="00E0215F" w:rsidRPr="00025474" w:rsidRDefault="00E0215F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Введение рабочего законодательства.</w:t>
            </w:r>
          </w:p>
        </w:tc>
        <w:tc>
          <w:tcPr>
            <w:tcW w:w="1842" w:type="dxa"/>
          </w:tcPr>
          <w:p w:rsidR="00051893" w:rsidRPr="00025474" w:rsidRDefault="00E0215F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Отмена выкупных платежей;</w:t>
            </w:r>
          </w:p>
          <w:p w:rsidR="00E0215F" w:rsidRPr="00025474" w:rsidRDefault="00E0215F" w:rsidP="0083536A">
            <w:pPr>
              <w:rPr>
                <w:rFonts w:ascii="Times New Roman" w:hAnsi="Times New Roman" w:cs="Times New Roman"/>
              </w:rPr>
            </w:pPr>
            <w:r w:rsidRPr="00025474">
              <w:rPr>
                <w:rFonts w:ascii="Times New Roman" w:hAnsi="Times New Roman" w:cs="Times New Roman"/>
              </w:rPr>
              <w:t>Начало аграрной реформы П.А. Столыпина;</w:t>
            </w:r>
          </w:p>
          <w:p w:rsidR="00E0215F" w:rsidRPr="00025474" w:rsidRDefault="00E0215F" w:rsidP="0083536A">
            <w:pPr>
              <w:rPr>
                <w:rFonts w:ascii="Times New Roman" w:hAnsi="Times New Roman" w:cs="Times New Roman"/>
              </w:rPr>
            </w:pPr>
          </w:p>
        </w:tc>
      </w:tr>
      <w:tr w:rsidR="00B30B3C" w:rsidRPr="00025474" w:rsidTr="00A455FE">
        <w:trPr>
          <w:trHeight w:val="560"/>
        </w:trPr>
        <w:tc>
          <w:tcPr>
            <w:tcW w:w="1584" w:type="dxa"/>
          </w:tcPr>
          <w:p w:rsidR="00B30B3C" w:rsidRPr="00E50288" w:rsidRDefault="00E50288" w:rsidP="008353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Выводы</w:t>
            </w:r>
          </w:p>
        </w:tc>
        <w:tc>
          <w:tcPr>
            <w:tcW w:w="13389" w:type="dxa"/>
            <w:gridSpan w:val="11"/>
          </w:tcPr>
          <w:p w:rsidR="00B30B3C" w:rsidRPr="00E50288" w:rsidRDefault="00132BE9" w:rsidP="0083536A">
            <w:pPr>
              <w:rPr>
                <w:rFonts w:ascii="Times New Roman" w:hAnsi="Times New Roman" w:cs="Times New Roman"/>
              </w:rPr>
            </w:pPr>
            <w:r w:rsidRPr="00E50288">
              <w:rPr>
                <w:rFonts w:ascii="Times New Roman" w:hAnsi="Times New Roman" w:cs="Times New Roman"/>
              </w:rPr>
              <w:t xml:space="preserve">Итоги революции 1905-1907 можно назвать промежуточными. </w:t>
            </w:r>
            <w:r w:rsidR="00E50288" w:rsidRPr="00E50288">
              <w:rPr>
                <w:rFonts w:ascii="Times New Roman" w:hAnsi="Times New Roman" w:cs="Times New Roman"/>
              </w:rPr>
              <w:t>Они</w:t>
            </w:r>
            <w:r w:rsidRPr="00E50288">
              <w:rPr>
                <w:rFonts w:ascii="Times New Roman" w:hAnsi="Times New Roman" w:cs="Times New Roman"/>
              </w:rPr>
              <w:t xml:space="preserve"> не решала проблемы внутри страны, а подготавливала Россию к будущей, более мощной революции.</w:t>
            </w:r>
          </w:p>
        </w:tc>
      </w:tr>
    </w:tbl>
    <w:p w:rsidR="00AA76D9" w:rsidRDefault="00AA76D9" w:rsidP="0083536A"/>
    <w:tbl>
      <w:tblPr>
        <w:tblStyle w:val="a3"/>
        <w:tblpPr w:leftFromText="180" w:rightFromText="180" w:vertAnchor="text" w:horzAnchor="margin" w:tblpY="9"/>
        <w:tblW w:w="14849" w:type="dxa"/>
        <w:tblLook w:val="04A0" w:firstRow="1" w:lastRow="0" w:firstColumn="1" w:lastColumn="0" w:noHBand="0" w:noVBand="1"/>
      </w:tblPr>
      <w:tblGrid>
        <w:gridCol w:w="1696"/>
        <w:gridCol w:w="284"/>
        <w:gridCol w:w="142"/>
        <w:gridCol w:w="6378"/>
        <w:gridCol w:w="6349"/>
      </w:tblGrid>
      <w:tr w:rsidR="0053729C" w:rsidRPr="00EE2BED" w:rsidTr="008D0CA5">
        <w:trPr>
          <w:trHeight w:val="252"/>
        </w:trPr>
        <w:tc>
          <w:tcPr>
            <w:tcW w:w="14849" w:type="dxa"/>
            <w:gridSpan w:val="5"/>
          </w:tcPr>
          <w:p w:rsidR="0053729C" w:rsidRPr="00EE2BED" w:rsidRDefault="0053729C" w:rsidP="0053729C">
            <w:pPr>
              <w:spacing w:after="100" w:afterAutospacing="1"/>
              <w:contextualSpacing/>
              <w:rPr>
                <w:b/>
              </w:rPr>
            </w:pPr>
            <w:r w:rsidRPr="00EE2BED"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EE2BED">
              <w:rPr>
                <w:rFonts w:ascii="Times New Roman" w:hAnsi="Times New Roman" w:cs="Times New Roman"/>
                <w:b/>
              </w:rPr>
              <w:t xml:space="preserve"> этап революции</w:t>
            </w:r>
          </w:p>
        </w:tc>
      </w:tr>
      <w:tr w:rsidR="008D0CA5" w:rsidRPr="00EE2BED" w:rsidTr="00EE2BED">
        <w:trPr>
          <w:trHeight w:val="252"/>
        </w:trPr>
        <w:tc>
          <w:tcPr>
            <w:tcW w:w="2122" w:type="dxa"/>
            <w:gridSpan w:val="3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3-8 января</w:t>
            </w:r>
          </w:p>
        </w:tc>
        <w:tc>
          <w:tcPr>
            <w:tcW w:w="12727" w:type="dxa"/>
            <w:gridSpan w:val="2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Стачки рабочих в Петербурге. Подготовка петиции царю.</w:t>
            </w:r>
          </w:p>
        </w:tc>
      </w:tr>
      <w:tr w:rsidR="008D0CA5" w:rsidRPr="00EE2BED" w:rsidTr="00EE2BED">
        <w:trPr>
          <w:trHeight w:val="240"/>
        </w:trPr>
        <w:tc>
          <w:tcPr>
            <w:tcW w:w="2122" w:type="dxa"/>
            <w:gridSpan w:val="3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9 января</w:t>
            </w:r>
          </w:p>
        </w:tc>
        <w:tc>
          <w:tcPr>
            <w:tcW w:w="12727" w:type="dxa"/>
            <w:gridSpan w:val="2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Кровавое воскресенье. Расстрел 140-тысячной мирной демонстрации, двигавшейся к зимнему дворцу.</w:t>
            </w:r>
          </w:p>
        </w:tc>
      </w:tr>
      <w:tr w:rsidR="008D0CA5" w:rsidRPr="00EE2BED" w:rsidTr="00EE2BED">
        <w:trPr>
          <w:trHeight w:val="252"/>
        </w:trPr>
        <w:tc>
          <w:tcPr>
            <w:tcW w:w="2122" w:type="dxa"/>
            <w:gridSpan w:val="3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12727" w:type="dxa"/>
            <w:gridSpan w:val="2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Массовые стачки рабочих, выступивших против событий 9 января.</w:t>
            </w:r>
          </w:p>
        </w:tc>
      </w:tr>
      <w:tr w:rsidR="008D0CA5" w:rsidRPr="00EE2BED" w:rsidTr="00EE2BED">
        <w:trPr>
          <w:trHeight w:val="252"/>
        </w:trPr>
        <w:tc>
          <w:tcPr>
            <w:tcW w:w="2122" w:type="dxa"/>
            <w:gridSpan w:val="3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19 января</w:t>
            </w:r>
          </w:p>
        </w:tc>
        <w:tc>
          <w:tcPr>
            <w:tcW w:w="12727" w:type="dxa"/>
            <w:gridSpan w:val="2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 xml:space="preserve">Николай </w:t>
            </w:r>
            <w:r w:rsidRPr="00EE2BED">
              <w:rPr>
                <w:rFonts w:ascii="Times New Roman" w:hAnsi="Times New Roman" w:cs="Times New Roman"/>
                <w:lang w:val="en-US"/>
              </w:rPr>
              <w:t>II</w:t>
            </w:r>
            <w:r w:rsidRPr="00EE2BED">
              <w:rPr>
                <w:rFonts w:ascii="Times New Roman" w:hAnsi="Times New Roman" w:cs="Times New Roman"/>
              </w:rPr>
              <w:t xml:space="preserve"> выступает перед рабочими. В выступлении император отмечает, что прощает всех митингующих, что митингующие сами виноваты в расстреле, и что при повторении подобных петиций и демонстраций расстрелы повторятся.</w:t>
            </w:r>
          </w:p>
        </w:tc>
      </w:tr>
      <w:tr w:rsidR="008D0CA5" w:rsidRPr="00EE2BED" w:rsidTr="00EE2BED">
        <w:trPr>
          <w:trHeight w:val="505"/>
        </w:trPr>
        <w:tc>
          <w:tcPr>
            <w:tcW w:w="2122" w:type="dxa"/>
            <w:gridSpan w:val="3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Февраль - март</w:t>
            </w:r>
          </w:p>
        </w:tc>
        <w:tc>
          <w:tcPr>
            <w:tcW w:w="12727" w:type="dxa"/>
            <w:gridSpan w:val="2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eastAsia="Times New Roman" w:hAnsi="Times New Roman" w:cs="Times New Roman"/>
                <w:lang w:eastAsia="ru-RU"/>
              </w:rPr>
              <w:t>Начало крестьянских бунтов. Захвачено примерно 1/6 часть уезда в России. Начало бойкота со стороны рабочих. В демонстрациях принимают участие рабочие, крестьяне и интеллигенция.</w:t>
            </w:r>
          </w:p>
        </w:tc>
      </w:tr>
      <w:tr w:rsidR="008D0CA5" w:rsidRPr="00EE2BED" w:rsidTr="00FB1B88">
        <w:trPr>
          <w:trHeight w:val="311"/>
        </w:trPr>
        <w:tc>
          <w:tcPr>
            <w:tcW w:w="2122" w:type="dxa"/>
            <w:gridSpan w:val="3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18 февраля</w:t>
            </w:r>
          </w:p>
        </w:tc>
        <w:tc>
          <w:tcPr>
            <w:tcW w:w="12727" w:type="dxa"/>
            <w:gridSpan w:val="2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eastAsia="Times New Roman" w:hAnsi="Times New Roman" w:cs="Times New Roman"/>
                <w:lang w:eastAsia="ru-RU"/>
              </w:rPr>
              <w:t>Публикуются акты о созыве государственной думы, так называемая, «Булыгинская дума».</w:t>
            </w:r>
          </w:p>
        </w:tc>
      </w:tr>
      <w:tr w:rsidR="008D0CA5" w:rsidRPr="00EE2BED" w:rsidTr="00EE2BED">
        <w:trPr>
          <w:trHeight w:val="276"/>
        </w:trPr>
        <w:tc>
          <w:tcPr>
            <w:tcW w:w="2122" w:type="dxa"/>
            <w:gridSpan w:val="3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1 мая</w:t>
            </w:r>
          </w:p>
        </w:tc>
        <w:tc>
          <w:tcPr>
            <w:tcW w:w="12727" w:type="dxa"/>
            <w:gridSpan w:val="2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eastAsia="Times New Roman" w:hAnsi="Times New Roman" w:cs="Times New Roman"/>
                <w:lang w:eastAsia="ru-RU"/>
              </w:rPr>
              <w:t>Восстание ткачей в Лодзи. Демонстрации в Варшаве, Ревеле и Риге. Для подавления армия применила оружие.</w:t>
            </w:r>
          </w:p>
        </w:tc>
      </w:tr>
      <w:tr w:rsidR="008D0CA5" w:rsidRPr="00EE2BED" w:rsidTr="00EE2BED">
        <w:trPr>
          <w:trHeight w:val="264"/>
        </w:trPr>
        <w:tc>
          <w:tcPr>
            <w:tcW w:w="2122" w:type="dxa"/>
            <w:gridSpan w:val="3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12 мая – 2 июля</w:t>
            </w:r>
          </w:p>
        </w:tc>
        <w:tc>
          <w:tcPr>
            <w:tcW w:w="12727" w:type="dxa"/>
            <w:gridSpan w:val="2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eastAsia="Times New Roman" w:hAnsi="Times New Roman" w:cs="Times New Roman"/>
                <w:lang w:eastAsia="ru-RU"/>
              </w:rPr>
              <w:t>Стачка рабочих в Иваново-Вознесенске.</w:t>
            </w:r>
          </w:p>
        </w:tc>
      </w:tr>
      <w:tr w:rsidR="008D0CA5" w:rsidRPr="00EE2BED" w:rsidTr="00EE2BED">
        <w:trPr>
          <w:trHeight w:val="276"/>
        </w:trPr>
        <w:tc>
          <w:tcPr>
            <w:tcW w:w="2122" w:type="dxa"/>
            <w:gridSpan w:val="3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14 – 25 июня</w:t>
            </w:r>
          </w:p>
        </w:tc>
        <w:tc>
          <w:tcPr>
            <w:tcW w:w="12727" w:type="dxa"/>
            <w:gridSpan w:val="2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eastAsia="Times New Roman" w:hAnsi="Times New Roman" w:cs="Times New Roman"/>
                <w:lang w:eastAsia="ru-RU"/>
              </w:rPr>
              <w:t>Восстание на броненосце «князь Потемкин-Таврический».</w:t>
            </w:r>
          </w:p>
        </w:tc>
      </w:tr>
      <w:tr w:rsidR="008D0CA5" w:rsidRPr="00EE2BED" w:rsidTr="00EE2BED">
        <w:trPr>
          <w:trHeight w:val="276"/>
        </w:trPr>
        <w:tc>
          <w:tcPr>
            <w:tcW w:w="2122" w:type="dxa"/>
            <w:gridSpan w:val="3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12727" w:type="dxa"/>
            <w:gridSpan w:val="2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eastAsia="Times New Roman" w:hAnsi="Times New Roman" w:cs="Times New Roman"/>
                <w:lang w:eastAsia="ru-RU"/>
              </w:rPr>
              <w:t>По приказу правительства все фабрики подняли зарплату рабочим.</w:t>
            </w:r>
          </w:p>
        </w:tc>
      </w:tr>
      <w:tr w:rsidR="008D0CA5" w:rsidRPr="00EE2BED" w:rsidTr="00EE2BED">
        <w:trPr>
          <w:trHeight w:val="264"/>
        </w:trPr>
        <w:tc>
          <w:tcPr>
            <w:tcW w:w="2122" w:type="dxa"/>
            <w:gridSpan w:val="3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31 июля – 1 августа</w:t>
            </w:r>
          </w:p>
        </w:tc>
        <w:tc>
          <w:tcPr>
            <w:tcW w:w="12727" w:type="dxa"/>
            <w:gridSpan w:val="2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Съезд крестьянского союза</w:t>
            </w:r>
          </w:p>
        </w:tc>
      </w:tr>
      <w:tr w:rsidR="008D0CA5" w:rsidRPr="00EE2BED" w:rsidTr="00EE2BED">
        <w:trPr>
          <w:trHeight w:val="252"/>
        </w:trPr>
        <w:tc>
          <w:tcPr>
            <w:tcW w:w="2122" w:type="dxa"/>
            <w:gridSpan w:val="3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Июль - август</w:t>
            </w:r>
          </w:p>
        </w:tc>
        <w:tc>
          <w:tcPr>
            <w:tcW w:w="12727" w:type="dxa"/>
            <w:gridSpan w:val="2"/>
          </w:tcPr>
          <w:p w:rsidR="008D0CA5" w:rsidRPr="00EE2BED" w:rsidRDefault="008D0CA5" w:rsidP="0053729C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eastAsia="Times New Roman" w:hAnsi="Times New Roman" w:cs="Times New Roman"/>
                <w:lang w:eastAsia="ru-RU"/>
              </w:rPr>
              <w:t>Активная стадия репрессий со стороны государства выразившаяся в массовых арестах протестующих.</w:t>
            </w:r>
          </w:p>
        </w:tc>
      </w:tr>
      <w:tr w:rsidR="008D0CA5" w:rsidRPr="00EE2BED" w:rsidTr="008D0CA5">
        <w:trPr>
          <w:trHeight w:val="264"/>
        </w:trPr>
        <w:tc>
          <w:tcPr>
            <w:tcW w:w="14849" w:type="dxa"/>
            <w:gridSpan w:val="5"/>
          </w:tcPr>
          <w:p w:rsidR="008D0CA5" w:rsidRPr="00EE2BED" w:rsidRDefault="008D0CA5" w:rsidP="0053729C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2BE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II </w:t>
            </w:r>
            <w:r w:rsidRPr="00EE2BED">
              <w:rPr>
                <w:rFonts w:ascii="Times New Roman" w:eastAsia="Times New Roman" w:hAnsi="Times New Roman" w:cs="Times New Roman"/>
                <w:b/>
                <w:lang w:eastAsia="ru-RU"/>
              </w:rPr>
              <w:t>этап революции</w:t>
            </w:r>
          </w:p>
        </w:tc>
      </w:tr>
      <w:tr w:rsidR="00EE2BED" w:rsidRPr="00EE2BED" w:rsidTr="00FB1B88">
        <w:trPr>
          <w:trHeight w:val="264"/>
        </w:trPr>
        <w:tc>
          <w:tcPr>
            <w:tcW w:w="1696" w:type="dxa"/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6804" w:type="dxa"/>
            <w:gridSpan w:val="3"/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6349" w:type="dxa"/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EE2BED">
              <w:rPr>
                <w:rFonts w:ascii="Times New Roman" w:hAnsi="Times New Roman" w:cs="Times New Roman"/>
              </w:rPr>
              <w:t>Реакция власти</w:t>
            </w:r>
          </w:p>
        </w:tc>
      </w:tr>
      <w:tr w:rsidR="00EE2BED" w:rsidRPr="00EE2BED" w:rsidTr="00FB1B88">
        <w:trPr>
          <w:trHeight w:val="264"/>
        </w:trPr>
        <w:tc>
          <w:tcPr>
            <w:tcW w:w="1696" w:type="dxa"/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7-15 октября</w:t>
            </w:r>
          </w:p>
        </w:tc>
        <w:tc>
          <w:tcPr>
            <w:tcW w:w="6804" w:type="dxa"/>
            <w:gridSpan w:val="3"/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Всеобщая российская политическая стачка. Рабочие выступили организовано, остановив работу практически всех крупных заводов, почты, телеграфа, транспорта, учебных заведений и так далее.</w:t>
            </w:r>
          </w:p>
        </w:tc>
        <w:tc>
          <w:tcPr>
            <w:tcW w:w="6349" w:type="dxa"/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В ответ на это Николай 2 12 октября подписывает приказ о применении оружия для подавления стачек, 17 октября манифест «Об усовершенствовании государственного порядка».</w:t>
            </w:r>
          </w:p>
        </w:tc>
      </w:tr>
      <w:tr w:rsidR="00EE2BED" w:rsidRPr="00EE2BED" w:rsidTr="00FB1B88">
        <w:trPr>
          <w:trHeight w:val="264"/>
        </w:trPr>
        <w:tc>
          <w:tcPr>
            <w:tcW w:w="1696" w:type="dxa"/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Октябрь-ноябрь</w:t>
            </w:r>
          </w:p>
        </w:tc>
        <w:tc>
          <w:tcPr>
            <w:tcW w:w="6804" w:type="dxa"/>
            <w:gridSpan w:val="3"/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Создаются политические партии. Усиливается крестьянское движение. В европейской части России захвачено примерно 1/2 всех уездных земель. Там образовывались новые «крестьянские республики» со своей властью. В это же время произошло восстание на флоте Кронштадте и Севастополе.</w:t>
            </w:r>
          </w:p>
        </w:tc>
        <w:tc>
          <w:tcPr>
            <w:tcW w:w="6349" w:type="dxa"/>
          </w:tcPr>
          <w:p w:rsidR="00EE2BED" w:rsidRPr="00EE2BED" w:rsidRDefault="00F651AE" w:rsidP="007316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Манифест </w:t>
            </w:r>
            <w:r w:rsidR="00EE2BED" w:rsidRPr="008D0CA5">
              <w:rPr>
                <w:rFonts w:ascii="Times New Roman" w:eastAsia="Times New Roman" w:hAnsi="Times New Roman" w:cs="Times New Roman"/>
                <w:lang w:eastAsia="ru-RU"/>
              </w:rPr>
              <w:t>3 ноября «О сокращении выкупных платежей» в два раза в 1906 года, и о полной отмене выкупных платежей с 1 января 1907 года. Активные стадии восстания, прежде всего на флоте, были подавлены.</w:t>
            </w:r>
          </w:p>
        </w:tc>
      </w:tr>
      <w:tr w:rsidR="00EE2BED" w:rsidRPr="00EE2BED" w:rsidTr="00FB1B88">
        <w:trPr>
          <w:trHeight w:val="264"/>
        </w:trPr>
        <w:tc>
          <w:tcPr>
            <w:tcW w:w="1696" w:type="dxa"/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Ноябрь-декабрь</w:t>
            </w:r>
          </w:p>
        </w:tc>
        <w:tc>
          <w:tcPr>
            <w:tcW w:w="6804" w:type="dxa"/>
            <w:gridSpan w:val="3"/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Стихийные восстания в крупных городах, включая Москву и Петербург, где были образованы Советы рабочих депутатов.</w:t>
            </w:r>
          </w:p>
        </w:tc>
        <w:tc>
          <w:tcPr>
            <w:tcW w:w="6349" w:type="dxa"/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Армия арестовала всех руководителей Советов рабочих депутатов.</w:t>
            </w:r>
          </w:p>
        </w:tc>
      </w:tr>
      <w:tr w:rsidR="00EE2BED" w:rsidRPr="00EE2BED" w:rsidTr="00FB1B88">
        <w:trPr>
          <w:trHeight w:val="264"/>
        </w:trPr>
        <w:tc>
          <w:tcPr>
            <w:tcW w:w="1696" w:type="dxa"/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7-9 декабря</w:t>
            </w:r>
          </w:p>
        </w:tc>
        <w:tc>
          <w:tcPr>
            <w:tcW w:w="6804" w:type="dxa"/>
            <w:gridSpan w:val="3"/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Начало и подготовка большой стачки в Москве</w:t>
            </w:r>
          </w:p>
        </w:tc>
        <w:tc>
          <w:tcPr>
            <w:tcW w:w="6349" w:type="dxa"/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</w:p>
        </w:tc>
      </w:tr>
      <w:tr w:rsidR="00EE2BED" w:rsidRPr="00EE2BED" w:rsidTr="00FB1B88">
        <w:trPr>
          <w:trHeight w:val="264"/>
        </w:trPr>
        <w:tc>
          <w:tcPr>
            <w:tcW w:w="1696" w:type="dxa"/>
            <w:tcBorders>
              <w:bottom w:val="single" w:sz="4" w:space="0" w:color="auto"/>
            </w:tcBorders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10-19 декабря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Вооруженное восстание в Москве.</w:t>
            </w:r>
          </w:p>
        </w:tc>
        <w:tc>
          <w:tcPr>
            <w:tcW w:w="6349" w:type="dxa"/>
            <w:tcBorders>
              <w:bottom w:val="single" w:sz="4" w:space="0" w:color="auto"/>
            </w:tcBorders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11 декабря принимается новый избирательный закон Российской Империи. 17-19 декабря новый расстрел восставших. Вооруженное восстание было подавлено.</w:t>
            </w:r>
          </w:p>
        </w:tc>
      </w:tr>
      <w:tr w:rsidR="00EE2BED" w:rsidRPr="00EE2BED" w:rsidTr="00FB1B88">
        <w:trPr>
          <w:trHeight w:val="264"/>
        </w:trPr>
        <w:tc>
          <w:tcPr>
            <w:tcW w:w="1696" w:type="dxa"/>
            <w:tcBorders>
              <w:bottom w:val="single" w:sz="4" w:space="0" w:color="auto"/>
            </w:tcBorders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Декабрь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FB1B88" w:rsidRPr="00FB1B88" w:rsidRDefault="00EE2BED" w:rsidP="007316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Вооруженные восстания в Нижнем Новгороде, на Урале, во Владивостоке, Харькове, Ростове-на-Дону, Красноярске, в Грузии, на Кавказе.</w:t>
            </w:r>
          </w:p>
        </w:tc>
        <w:tc>
          <w:tcPr>
            <w:tcW w:w="6349" w:type="dxa"/>
            <w:tcBorders>
              <w:bottom w:val="single" w:sz="4" w:space="0" w:color="auto"/>
            </w:tcBorders>
          </w:tcPr>
          <w:p w:rsidR="00EE2BED" w:rsidRPr="00EE2BED" w:rsidRDefault="00EE2BED" w:rsidP="00731653">
            <w:pPr>
              <w:rPr>
                <w:rFonts w:ascii="Times New Roman" w:hAnsi="Times New Roman" w:cs="Times New Roman"/>
              </w:rPr>
            </w:pPr>
            <w:r w:rsidRPr="008D0CA5">
              <w:rPr>
                <w:rFonts w:ascii="Times New Roman" w:eastAsia="Times New Roman" w:hAnsi="Times New Roman" w:cs="Times New Roman"/>
                <w:lang w:eastAsia="ru-RU"/>
              </w:rPr>
              <w:t>Вооруженное подавление восстаний.</w:t>
            </w:r>
          </w:p>
        </w:tc>
      </w:tr>
      <w:tr w:rsidR="00FB1B88" w:rsidRPr="00EE2BED" w:rsidTr="006A5698">
        <w:trPr>
          <w:trHeight w:val="264"/>
        </w:trPr>
        <w:tc>
          <w:tcPr>
            <w:tcW w:w="14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88" w:rsidRPr="00FB1B88" w:rsidRDefault="00FB1B88" w:rsidP="0073165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B8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III</w:t>
            </w:r>
            <w:r w:rsidRPr="00FB1B8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этап революции</w:t>
            </w:r>
          </w:p>
        </w:tc>
      </w:tr>
      <w:tr w:rsidR="00FB1B88" w:rsidRPr="00EE2BED" w:rsidTr="00FB1B88">
        <w:trPr>
          <w:trHeight w:val="264"/>
        </w:trPr>
        <w:tc>
          <w:tcPr>
            <w:tcW w:w="1980" w:type="dxa"/>
            <w:gridSpan w:val="2"/>
          </w:tcPr>
          <w:p w:rsidR="00FB1B88" w:rsidRPr="008D0CA5" w:rsidRDefault="00FB1B88" w:rsidP="00FB1B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1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апреля 1906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12869" w:type="dxa"/>
            <w:gridSpan w:val="3"/>
          </w:tcPr>
          <w:p w:rsidR="00FB1B88" w:rsidRPr="00FB1B88" w:rsidRDefault="00FB1B88" w:rsidP="00FB1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B1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убликуется основной свод законов Российской Империи, с поправками, обусловленными революции. </w:t>
            </w:r>
          </w:p>
        </w:tc>
      </w:tr>
      <w:tr w:rsidR="00FB1B88" w:rsidRPr="00EE2BED" w:rsidTr="00FB1B88">
        <w:trPr>
          <w:trHeight w:val="264"/>
        </w:trPr>
        <w:tc>
          <w:tcPr>
            <w:tcW w:w="1980" w:type="dxa"/>
            <w:gridSpan w:val="2"/>
          </w:tcPr>
          <w:p w:rsidR="00FB1B88" w:rsidRPr="00FB1B88" w:rsidRDefault="00FB1B88" w:rsidP="00FB1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ноября 1906 г</w:t>
            </w:r>
          </w:p>
        </w:tc>
        <w:tc>
          <w:tcPr>
            <w:tcW w:w="12869" w:type="dxa"/>
            <w:gridSpan w:val="3"/>
          </w:tcPr>
          <w:p w:rsidR="00FB1B88" w:rsidRPr="00FB1B88" w:rsidRDefault="00FB1B88" w:rsidP="00FB1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B1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каз, разрешавший крестьянам получать наделы в личное пользование после выхода из общины.</w:t>
            </w:r>
          </w:p>
        </w:tc>
      </w:tr>
      <w:tr w:rsidR="00FB1B88" w:rsidRPr="00EE2BED" w:rsidTr="00FB1B88">
        <w:trPr>
          <w:trHeight w:val="264"/>
        </w:trPr>
        <w:tc>
          <w:tcPr>
            <w:tcW w:w="1980" w:type="dxa"/>
            <w:gridSpan w:val="2"/>
          </w:tcPr>
          <w:p w:rsidR="00FB1B88" w:rsidRPr="00FB1B88" w:rsidRDefault="00FB1B88" w:rsidP="00FB1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июля 1907 г</w:t>
            </w:r>
          </w:p>
        </w:tc>
        <w:tc>
          <w:tcPr>
            <w:tcW w:w="12869" w:type="dxa"/>
            <w:gridSpan w:val="3"/>
          </w:tcPr>
          <w:p w:rsidR="00FB1B88" w:rsidRPr="00FB1B88" w:rsidRDefault="00FB1B88" w:rsidP="00FB1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B1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одписан манифест о роспуске думы и принятие нового избирательного закона.</w:t>
            </w:r>
          </w:p>
        </w:tc>
      </w:tr>
    </w:tbl>
    <w:p w:rsidR="000D09EB" w:rsidRPr="0083536A" w:rsidRDefault="000D09EB" w:rsidP="006F6299">
      <w:bookmarkStart w:id="0" w:name="_GoBack"/>
      <w:bookmarkEnd w:id="0"/>
    </w:p>
    <w:sectPr w:rsidR="000D09EB" w:rsidRPr="0083536A" w:rsidSect="00F74BE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2EE" w:rsidRDefault="003262EE" w:rsidP="00FF0BE9">
      <w:pPr>
        <w:spacing w:after="0" w:line="240" w:lineRule="auto"/>
      </w:pPr>
      <w:r>
        <w:separator/>
      </w:r>
    </w:p>
  </w:endnote>
  <w:endnote w:type="continuationSeparator" w:id="0">
    <w:p w:rsidR="003262EE" w:rsidRDefault="003262EE" w:rsidP="00FF0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2EE" w:rsidRDefault="003262EE" w:rsidP="00FF0BE9">
      <w:pPr>
        <w:spacing w:after="0" w:line="240" w:lineRule="auto"/>
      </w:pPr>
      <w:r>
        <w:separator/>
      </w:r>
    </w:p>
  </w:footnote>
  <w:footnote w:type="continuationSeparator" w:id="0">
    <w:p w:rsidR="003262EE" w:rsidRDefault="003262EE" w:rsidP="00FF0B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5C2"/>
    <w:rsid w:val="00001145"/>
    <w:rsid w:val="00025474"/>
    <w:rsid w:val="00051893"/>
    <w:rsid w:val="000D09EB"/>
    <w:rsid w:val="00132BE9"/>
    <w:rsid w:val="0014583B"/>
    <w:rsid w:val="001673A2"/>
    <w:rsid w:val="001E3F08"/>
    <w:rsid w:val="002B6B25"/>
    <w:rsid w:val="002C22B0"/>
    <w:rsid w:val="003165F8"/>
    <w:rsid w:val="003247BB"/>
    <w:rsid w:val="003262EE"/>
    <w:rsid w:val="0036750A"/>
    <w:rsid w:val="003B5B7F"/>
    <w:rsid w:val="003D4552"/>
    <w:rsid w:val="003D56A1"/>
    <w:rsid w:val="00435758"/>
    <w:rsid w:val="004852C0"/>
    <w:rsid w:val="004A3F6F"/>
    <w:rsid w:val="004B15CF"/>
    <w:rsid w:val="004E2C4A"/>
    <w:rsid w:val="00500083"/>
    <w:rsid w:val="0050448C"/>
    <w:rsid w:val="005155C2"/>
    <w:rsid w:val="00516601"/>
    <w:rsid w:val="005279A1"/>
    <w:rsid w:val="0053729C"/>
    <w:rsid w:val="0058289C"/>
    <w:rsid w:val="005D3C3F"/>
    <w:rsid w:val="006539BA"/>
    <w:rsid w:val="006937D9"/>
    <w:rsid w:val="006942B2"/>
    <w:rsid w:val="006F6299"/>
    <w:rsid w:val="0072329A"/>
    <w:rsid w:val="00777BD0"/>
    <w:rsid w:val="0083536A"/>
    <w:rsid w:val="0089611D"/>
    <w:rsid w:val="008D0CA5"/>
    <w:rsid w:val="008E13D0"/>
    <w:rsid w:val="009574A1"/>
    <w:rsid w:val="00996B0A"/>
    <w:rsid w:val="009A15BE"/>
    <w:rsid w:val="00A455FE"/>
    <w:rsid w:val="00A47EFE"/>
    <w:rsid w:val="00A7774C"/>
    <w:rsid w:val="00A854A3"/>
    <w:rsid w:val="00A9177C"/>
    <w:rsid w:val="00A963A5"/>
    <w:rsid w:val="00AA5E01"/>
    <w:rsid w:val="00AA76D9"/>
    <w:rsid w:val="00AB0C97"/>
    <w:rsid w:val="00B30B3C"/>
    <w:rsid w:val="00B90AB8"/>
    <w:rsid w:val="00BB4699"/>
    <w:rsid w:val="00BD1EB7"/>
    <w:rsid w:val="00C8401D"/>
    <w:rsid w:val="00C90D48"/>
    <w:rsid w:val="00CC2722"/>
    <w:rsid w:val="00D1505E"/>
    <w:rsid w:val="00DA474D"/>
    <w:rsid w:val="00E0215F"/>
    <w:rsid w:val="00E50288"/>
    <w:rsid w:val="00E72923"/>
    <w:rsid w:val="00E734BB"/>
    <w:rsid w:val="00EE2BED"/>
    <w:rsid w:val="00EE6CA4"/>
    <w:rsid w:val="00F651AE"/>
    <w:rsid w:val="00F74BEC"/>
    <w:rsid w:val="00F9070C"/>
    <w:rsid w:val="00FB1B88"/>
    <w:rsid w:val="00FF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97D368-4911-4384-A6DF-2908A9A02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7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0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0BE9"/>
  </w:style>
  <w:style w:type="paragraph" w:styleId="a6">
    <w:name w:val="footer"/>
    <w:basedOn w:val="a"/>
    <w:link w:val="a7"/>
    <w:uiPriority w:val="99"/>
    <w:unhideWhenUsed/>
    <w:rsid w:val="00FF0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0BE9"/>
  </w:style>
  <w:style w:type="paragraph" w:styleId="a8">
    <w:name w:val="Normal (Web)"/>
    <w:basedOn w:val="a"/>
    <w:uiPriority w:val="99"/>
    <w:unhideWhenUsed/>
    <w:rsid w:val="00D15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D150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Ульяна</dc:creator>
  <cp:keywords/>
  <dc:description/>
  <cp:lastModifiedBy>Ульяна</cp:lastModifiedBy>
  <cp:revision>27</cp:revision>
  <dcterms:created xsi:type="dcterms:W3CDTF">2020-11-07T14:43:00Z</dcterms:created>
  <dcterms:modified xsi:type="dcterms:W3CDTF">2020-12-03T14:42:00Z</dcterms:modified>
</cp:coreProperties>
</file>